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CD0B3C">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CD0B3C">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CD0B3C">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CD0B3C">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CD0B3C">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CD0B3C" w:rsidP="00CD0B3C">
      <w:pPr>
        <w:pStyle w:val="BodyText"/>
        <w:spacing w:line="235" w:lineRule="auto"/>
        <w:ind w:left="714" w:right="4860"/>
      </w:pPr>
      <w:r>
        <w:rPr>
          <w:color w:val="231F20"/>
        </w:rPr>
        <w:t>To assist schools with common transferable language this template has been developed to utilise the same three headings which should make your plans easily transferable between working documents.</w:t>
      </w:r>
    </w:p>
    <w:p w14:paraId="2FB3DC49" w14:textId="25ED9428" w:rsidR="000E0A50" w:rsidRDefault="000E0A50" w:rsidP="00CD0B3C">
      <w:pPr>
        <w:pStyle w:val="BodyText"/>
        <w:spacing w:before="9"/>
        <w:rPr>
          <w:sz w:val="23"/>
        </w:rPr>
      </w:pPr>
    </w:p>
    <w:p w14:paraId="2216AA26" w14:textId="77777777" w:rsidR="000E0A50" w:rsidRDefault="00CD0B3C" w:rsidP="00CD0B3C">
      <w:pPr>
        <w:pStyle w:val="BodyText"/>
        <w:spacing w:line="235" w:lineRule="auto"/>
        <w:ind w:left="758" w:right="4859" w:hanging="27"/>
      </w:pPr>
      <w:r>
        <w:rPr>
          <w:color w:val="231F20"/>
        </w:rPr>
        <w:t>Schools</w:t>
      </w:r>
      <w:r>
        <w:rPr>
          <w:color w:val="231F20"/>
          <w:spacing w:val="80"/>
          <w:w w:val="150"/>
        </w:rPr>
        <w:t xml:space="preserve">  </w:t>
      </w:r>
      <w:r>
        <w:rPr>
          <w:color w:val="231F20"/>
        </w:rPr>
        <w:t>must</w:t>
      </w:r>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r>
        <w:rPr>
          <w:color w:val="231F20"/>
        </w:rPr>
        <w:t>This</w:t>
      </w:r>
      <w:r>
        <w:rPr>
          <w:color w:val="231F20"/>
          <w:spacing w:val="69"/>
        </w:rPr>
        <w:t xml:space="preserve">  </w:t>
      </w:r>
      <w:r>
        <w:rPr>
          <w:color w:val="231F20"/>
        </w:rPr>
        <w:t>means</w:t>
      </w:r>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rsidP="00CD0B3C">
      <w:pPr>
        <w:pStyle w:val="BodyText"/>
        <w:spacing w:before="7"/>
        <w:rPr>
          <w:sz w:val="23"/>
        </w:rPr>
      </w:pPr>
    </w:p>
    <w:p w14:paraId="021A3AEF" w14:textId="77777777" w:rsidR="000E0A50" w:rsidRDefault="00CD0B3C" w:rsidP="00CD0B3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CD0B3C" w:rsidP="00CD0B3C">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CD0B3C" w:rsidP="00CD0B3C">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rsidP="00CD0B3C">
      <w:pPr>
        <w:pStyle w:val="BodyText"/>
        <w:spacing w:before="3"/>
        <w:rPr>
          <w:sz w:val="23"/>
        </w:rPr>
      </w:pPr>
    </w:p>
    <w:p w14:paraId="273DB681" w14:textId="2971CE7A" w:rsidR="000E0A50" w:rsidRDefault="00CD0B3C" w:rsidP="00CD0B3C">
      <w:pPr>
        <w:pStyle w:val="BodyText"/>
        <w:spacing w:line="235" w:lineRule="auto"/>
        <w:ind w:left="715" w:right="4590"/>
      </w:pPr>
      <w:r>
        <w:rPr>
          <w:color w:val="231F20"/>
          <w:spacing w:val="-2"/>
        </w:rPr>
        <w:t xml:space="preserve">Please visit </w:t>
      </w:r>
      <w:r>
        <w:rPr>
          <w:color w:val="205E9E"/>
          <w:spacing w:val="-2"/>
          <w:u w:val="single" w:color="205E9E"/>
        </w:rPr>
        <w:t xml:space="preserve">gov.uk </w:t>
      </w:r>
      <w:r>
        <w:rPr>
          <w:color w:val="231F20"/>
          <w:spacing w:val="-2"/>
        </w:rPr>
        <w:t>for the revised DfE guidance including the5keyindicatorsacrosswhichschoolsshoulddemonstrate</w:t>
      </w:r>
      <w:r>
        <w:rPr>
          <w:color w:val="231F20"/>
          <w:spacing w:val="80"/>
        </w:rPr>
        <w:t xml:space="preserve"> </w:t>
      </w:r>
      <w:r>
        <w:rPr>
          <w:color w:val="231F20"/>
          <w:spacing w:val="-2"/>
        </w:rPr>
        <w:t>an improvement. This document will helpyoutoreviewyourprovisionandtoreportyourspend.DfEencouragesschools</w:t>
      </w:r>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rsidP="00CD0B3C">
      <w:pPr>
        <w:pStyle w:val="BodyText"/>
        <w:spacing w:before="5"/>
        <w:rPr>
          <w:sz w:val="23"/>
        </w:rPr>
      </w:pPr>
    </w:p>
    <w:p w14:paraId="6017C544" w14:textId="77777777" w:rsidR="000E0A50" w:rsidRDefault="00CD0B3C" w:rsidP="00CD0B3C">
      <w:pPr>
        <w:pStyle w:val="BodyText"/>
        <w:ind w:left="715"/>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rsidP="00CD0B3C">
      <w:pPr>
        <w:pStyle w:val="BodyText"/>
        <w:spacing w:before="7"/>
        <w:rPr>
          <w:sz w:val="23"/>
        </w:rPr>
      </w:pPr>
    </w:p>
    <w:p w14:paraId="5BDFA995" w14:textId="6E7274F7" w:rsidR="000E0A50" w:rsidRDefault="00CD0B3C" w:rsidP="00CD0B3C">
      <w:pPr>
        <w:pStyle w:val="BodyText"/>
        <w:spacing w:line="235" w:lineRule="auto"/>
        <w:ind w:left="714" w:right="4579"/>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The funding </w:t>
      </w:r>
      <w:r w:rsidRPr="00CD0B3C">
        <w:rPr>
          <w:b/>
          <w:color w:val="231F20"/>
        </w:rPr>
        <w:t>should</w:t>
      </w:r>
      <w:r>
        <w:rPr>
          <w:color w:val="231F20"/>
        </w:rPr>
        <w:t xml:space="preserve"> be spent by 31</w:t>
      </w:r>
      <w:r w:rsidRPr="00CD0B3C">
        <w:rPr>
          <w:color w:val="231F20"/>
          <w:vertAlign w:val="superscript"/>
        </w:rPr>
        <w:t>st</w:t>
      </w:r>
      <w:r>
        <w:rPr>
          <w:color w:val="231F20"/>
        </w:rPr>
        <w:t xml:space="preserve"> July but the DfE has stated that there will be </w:t>
      </w:r>
      <w:r w:rsidRPr="00CD0B3C">
        <w:rPr>
          <w:b/>
          <w:color w:val="231F20"/>
          <w:u w:val="single"/>
        </w:rPr>
        <w:t>no clawback</w:t>
      </w:r>
      <w:r>
        <w:rPr>
          <w:color w:val="231F20"/>
        </w:rPr>
        <w:t xml:space="preserve"> of any unspent money so this can be carried forward into 2023/24.</w:t>
      </w:r>
    </w:p>
    <w:p w14:paraId="2E79B12A" w14:textId="77777777" w:rsidR="000E0A50" w:rsidRDefault="000E0A50" w:rsidP="00CD0B3C">
      <w:pPr>
        <w:pStyle w:val="BodyText"/>
        <w:spacing w:before="10"/>
        <w:rPr>
          <w:b/>
          <w:sz w:val="23"/>
        </w:rPr>
      </w:pPr>
    </w:p>
    <w:p w14:paraId="0D8E71A7" w14:textId="4E022EDB" w:rsidR="000E0A50" w:rsidRDefault="00CD0B3C" w:rsidP="00CD0B3C">
      <w:pPr>
        <w:pStyle w:val="BodyText"/>
        <w:spacing w:line="235" w:lineRule="auto"/>
        <w:ind w:left="714" w:right="4636"/>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6D1FC498" w:rsidR="000E0A50" w:rsidRDefault="00CD0B3C">
      <w:pPr>
        <w:pStyle w:val="BodyText"/>
        <w:rPr>
          <w:sz w:val="20"/>
        </w:rPr>
      </w:pPr>
      <w:r>
        <w:rPr>
          <w:noProof/>
          <w:sz w:val="20"/>
          <w:lang w:val="en-GB" w:eastAsia="en-GB"/>
        </w:rPr>
        <w:lastRenderedPageBreak/>
        <mc:AlternateContent>
          <mc:Choice Requires="wps">
            <w:drawing>
              <wp:inline distT="0" distB="0" distL="0" distR="0" wp14:anchorId="5F6B8140" wp14:editId="06365321">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" fillcolor="#0090d6" stroked="f">
                <v:textbox inset="0,0,0,0">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77777777" w:rsidR="000E0A50" w:rsidRDefault="00CD0B3C">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Pr>
                <w:color w:val="231F20"/>
                <w:spacing w:val="-2"/>
                <w:sz w:val="24"/>
              </w:rPr>
              <w:t>2021/22</w:t>
            </w:r>
          </w:p>
        </w:tc>
        <w:tc>
          <w:tcPr>
            <w:tcW w:w="3834" w:type="dxa"/>
          </w:tcPr>
          <w:p w14:paraId="0BF0FBC4" w14:textId="627520A6" w:rsidR="000E0A50" w:rsidRDefault="00CD0B3C">
            <w:pPr>
              <w:pStyle w:val="TableParagraph"/>
              <w:spacing w:before="21" w:line="279" w:lineRule="exact"/>
              <w:rPr>
                <w:sz w:val="24"/>
              </w:rPr>
            </w:pPr>
            <w:r>
              <w:rPr>
                <w:color w:val="231F20"/>
                <w:sz w:val="24"/>
              </w:rPr>
              <w:t>£</w:t>
            </w:r>
            <w:r w:rsidR="001F1020">
              <w:rPr>
                <w:color w:val="231F20"/>
                <w:sz w:val="24"/>
              </w:rPr>
              <w:t>5,026</w:t>
            </w:r>
          </w:p>
        </w:tc>
      </w:tr>
      <w:tr w:rsidR="000E0A50" w14:paraId="4D9DAB14" w14:textId="77777777">
        <w:trPr>
          <w:trHeight w:val="320"/>
        </w:trPr>
        <w:tc>
          <w:tcPr>
            <w:tcW w:w="11544" w:type="dxa"/>
          </w:tcPr>
          <w:p w14:paraId="46210793" w14:textId="77777777" w:rsidR="000E0A50" w:rsidRDefault="00CD0B3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2021/22</w:t>
            </w:r>
          </w:p>
        </w:tc>
        <w:tc>
          <w:tcPr>
            <w:tcW w:w="3834" w:type="dxa"/>
          </w:tcPr>
          <w:p w14:paraId="7C2C614C" w14:textId="4272647C" w:rsidR="000E0A50" w:rsidRDefault="00CD0B3C">
            <w:pPr>
              <w:pStyle w:val="TableParagraph"/>
              <w:spacing w:before="21" w:line="278" w:lineRule="exact"/>
              <w:rPr>
                <w:sz w:val="24"/>
              </w:rPr>
            </w:pPr>
            <w:r>
              <w:rPr>
                <w:color w:val="231F20"/>
                <w:sz w:val="24"/>
              </w:rPr>
              <w:t>£</w:t>
            </w:r>
            <w:r w:rsidR="001F1020">
              <w:rPr>
                <w:color w:val="231F20"/>
                <w:sz w:val="24"/>
              </w:rPr>
              <w:t>17,532</w:t>
            </w:r>
          </w:p>
        </w:tc>
      </w:tr>
      <w:tr w:rsidR="000E0A50" w14:paraId="0F2ACB72" w14:textId="77777777">
        <w:trPr>
          <w:trHeight w:val="320"/>
        </w:trPr>
        <w:tc>
          <w:tcPr>
            <w:tcW w:w="11544" w:type="dxa"/>
          </w:tcPr>
          <w:p w14:paraId="34B8EB85" w14:textId="77777777" w:rsidR="000E0A50" w:rsidRDefault="00CD0B3C">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2022/23?</w:t>
            </w:r>
          </w:p>
        </w:tc>
        <w:tc>
          <w:tcPr>
            <w:tcW w:w="3834" w:type="dxa"/>
          </w:tcPr>
          <w:p w14:paraId="35300B35" w14:textId="3985BD44" w:rsidR="000E0A50" w:rsidRDefault="00CD0B3C">
            <w:pPr>
              <w:pStyle w:val="TableParagraph"/>
              <w:spacing w:before="21" w:line="278" w:lineRule="exact"/>
              <w:rPr>
                <w:sz w:val="24"/>
              </w:rPr>
            </w:pPr>
            <w:r>
              <w:rPr>
                <w:color w:val="231F20"/>
                <w:sz w:val="24"/>
              </w:rPr>
              <w:t>£</w:t>
            </w:r>
            <w:r w:rsidR="000F265F">
              <w:rPr>
                <w:color w:val="231F20"/>
                <w:sz w:val="24"/>
              </w:rPr>
              <w:t>6</w:t>
            </w:r>
            <w:r w:rsidR="001F1020">
              <w:rPr>
                <w:color w:val="231F20"/>
                <w:sz w:val="24"/>
              </w:rPr>
              <w:t>,</w:t>
            </w:r>
            <w:r w:rsidR="000F265F">
              <w:rPr>
                <w:color w:val="231F20"/>
                <w:sz w:val="24"/>
              </w:rPr>
              <w:t>296</w:t>
            </w:r>
          </w:p>
        </w:tc>
      </w:tr>
      <w:tr w:rsidR="000E0A50" w14:paraId="7D0B91CA" w14:textId="77777777">
        <w:trPr>
          <w:trHeight w:val="324"/>
        </w:trPr>
        <w:tc>
          <w:tcPr>
            <w:tcW w:w="11544" w:type="dxa"/>
          </w:tcPr>
          <w:p w14:paraId="77CB8A0F" w14:textId="77777777" w:rsidR="000E0A50" w:rsidRDefault="00CD0B3C">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5ABAB9D6" w:rsidR="000E0A50" w:rsidRDefault="00CD0B3C">
            <w:pPr>
              <w:pStyle w:val="TableParagraph"/>
              <w:spacing w:before="21" w:line="283" w:lineRule="exact"/>
              <w:rPr>
                <w:sz w:val="24"/>
              </w:rPr>
            </w:pPr>
            <w:r>
              <w:rPr>
                <w:color w:val="231F20"/>
                <w:sz w:val="24"/>
              </w:rPr>
              <w:t>£</w:t>
            </w:r>
            <w:r w:rsidR="000F265F">
              <w:rPr>
                <w:color w:val="231F20"/>
                <w:sz w:val="24"/>
              </w:rPr>
              <w:t>17</w:t>
            </w:r>
            <w:r w:rsidR="001F1020">
              <w:rPr>
                <w:color w:val="231F20"/>
                <w:sz w:val="24"/>
              </w:rPr>
              <w:t>,</w:t>
            </w:r>
            <w:r w:rsidR="000F265F">
              <w:rPr>
                <w:color w:val="231F20"/>
                <w:sz w:val="24"/>
              </w:rPr>
              <w:t>449</w:t>
            </w:r>
          </w:p>
        </w:tc>
      </w:tr>
      <w:tr w:rsidR="000E0A50" w14:paraId="3473D751" w14:textId="77777777">
        <w:trPr>
          <w:trHeight w:val="320"/>
        </w:trPr>
        <w:tc>
          <w:tcPr>
            <w:tcW w:w="11544" w:type="dxa"/>
          </w:tcPr>
          <w:p w14:paraId="3FE4F8CE" w14:textId="154187C9" w:rsidR="000E0A50" w:rsidRDefault="00CD0B3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Pr>
                <w:color w:val="231F20"/>
                <w:sz w:val="24"/>
              </w:rPr>
              <w:t>2022/23.</w:t>
            </w:r>
            <w:r>
              <w:rPr>
                <w:color w:val="231F20"/>
                <w:spacing w:val="-5"/>
                <w:sz w:val="24"/>
              </w:rPr>
              <w:t xml:space="preserve"> </w:t>
            </w:r>
            <w:r w:rsidRPr="00CD0B3C">
              <w:rPr>
                <w:b/>
                <w:color w:val="231F20"/>
                <w:sz w:val="24"/>
              </w:rPr>
              <w:t>Ideally should</w:t>
            </w:r>
            <w:r>
              <w:rPr>
                <w:color w:val="231F20"/>
                <w:sz w:val="24"/>
              </w:rPr>
              <w:t xml:space="preserve"> 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2023.</w:t>
            </w:r>
          </w:p>
        </w:tc>
        <w:tc>
          <w:tcPr>
            <w:tcW w:w="3834" w:type="dxa"/>
          </w:tcPr>
          <w:p w14:paraId="4E29CB94" w14:textId="4878224E" w:rsidR="000E0A50" w:rsidRDefault="00CD0B3C">
            <w:pPr>
              <w:pStyle w:val="TableParagraph"/>
              <w:spacing w:before="21" w:line="278" w:lineRule="exact"/>
              <w:rPr>
                <w:sz w:val="20"/>
              </w:rPr>
            </w:pPr>
            <w:r>
              <w:rPr>
                <w:color w:val="231F20"/>
                <w:sz w:val="24"/>
              </w:rPr>
              <w:t>£</w:t>
            </w:r>
            <w:r w:rsidR="001F1020">
              <w:rPr>
                <w:color w:val="231F20"/>
                <w:spacing w:val="12"/>
                <w:sz w:val="24"/>
              </w:rPr>
              <w:t>23,779</w:t>
            </w:r>
          </w:p>
        </w:tc>
      </w:tr>
    </w:tbl>
    <w:p w14:paraId="5B17FD24" w14:textId="6618DA8C" w:rsidR="000E0A50" w:rsidRDefault="00CD0B3C">
      <w:pPr>
        <w:pStyle w:val="BodyText"/>
        <w:spacing w:before="1"/>
        <w:rPr>
          <w:sz w:val="22"/>
        </w:rPr>
      </w:pPr>
      <w:r>
        <w:rPr>
          <w:noProof/>
          <w:lang w:val="en-GB" w:eastAsia="en-GB"/>
        </w:rPr>
        <mc:AlternateContent>
          <mc:Choice Requires="wps">
            <w:drawing>
              <wp:anchor distT="0" distB="0" distL="0" distR="0" simplePos="0" relativeHeight="487591936" behindDoc="1" locked="0" layoutInCell="1" allowOverlap="1" wp14:anchorId="3A4A64A5" wp14:editId="243A27E2">
                <wp:simplePos x="0" y="0"/>
                <wp:positionH relativeFrom="page">
                  <wp:posOffset>0</wp:posOffset>
                </wp:positionH>
                <wp:positionV relativeFrom="paragraph">
                  <wp:posOffset>186690</wp:posOffset>
                </wp:positionV>
                <wp:extent cx="7074535" cy="777240"/>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" fillcolor="#0090d6" stroked="f">
                <v:textbox inset="0,0,0,0">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CD0B3C">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77777777" w:rsidR="000E0A50" w:rsidRDefault="00CD0B3C">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r>
              <w:rPr>
                <w:color w:val="231F20"/>
                <w:sz w:val="24"/>
              </w:rPr>
              <w:t>example</w:t>
            </w:r>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r>
              <w:rPr>
                <w:color w:val="231F20"/>
                <w:sz w:val="24"/>
              </w:rPr>
              <w:t>practised</w:t>
            </w:r>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77777777" w:rsidR="000E0A50" w:rsidRDefault="00CD0B3C">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Pr>
                <w:b/>
                <w:color w:val="231F20"/>
                <w:spacing w:val="-5"/>
                <w:sz w:val="24"/>
              </w:rPr>
              <w:t xml:space="preserve"> </w:t>
            </w:r>
            <w:r>
              <w:rPr>
                <w:b/>
                <w:color w:val="231F20"/>
                <w:sz w:val="24"/>
              </w:rPr>
              <w:t>rescue</w:t>
            </w:r>
            <w:r>
              <w:rPr>
                <w:b/>
                <w:color w:val="231F20"/>
                <w:spacing w:val="-6"/>
                <w:sz w:val="24"/>
              </w:rPr>
              <w:t xml:space="preserve"> </w:t>
            </w:r>
            <w:r>
              <w:rPr>
                <w:b/>
                <w:color w:val="231F20"/>
                <w:sz w:val="24"/>
              </w:rPr>
              <w:t>even if they do not fully meet the first two requirements of the NC programme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CD0B3C">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at least 25 metres?</w:t>
            </w:r>
          </w:p>
          <w:p w14:paraId="2B084127" w14:textId="63C133F5" w:rsidR="000E0A50" w:rsidRDefault="00CD0B3C">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2023.</w:t>
            </w:r>
          </w:p>
          <w:p w14:paraId="76B83168" w14:textId="77777777" w:rsidR="000E0A50" w:rsidRDefault="00CD0B3C">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7643AC5C" w:rsidR="000E0A50" w:rsidRDefault="004F04D4">
            <w:pPr>
              <w:pStyle w:val="TableParagraph"/>
              <w:spacing w:before="130"/>
              <w:ind w:left="46"/>
              <w:rPr>
                <w:sz w:val="24"/>
              </w:rPr>
            </w:pPr>
            <w:r>
              <w:rPr>
                <w:sz w:val="24"/>
              </w:rPr>
              <w:t xml:space="preserve"> 8</w:t>
            </w:r>
            <w:r w:rsidR="00CD0B3C">
              <w:rPr>
                <w:sz w:val="24"/>
              </w:rPr>
              <w:t>%</w:t>
            </w:r>
          </w:p>
        </w:tc>
      </w:tr>
      <w:tr w:rsidR="000E0A50" w14:paraId="22378DBC" w14:textId="77777777">
        <w:trPr>
          <w:trHeight w:val="944"/>
        </w:trPr>
        <w:tc>
          <w:tcPr>
            <w:tcW w:w="11582" w:type="dxa"/>
          </w:tcPr>
          <w:p w14:paraId="4569766B" w14:textId="77777777" w:rsidR="000E0A50" w:rsidRDefault="00CD0B3C">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CD0B3C">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1D382DA6" w:rsidR="000E0A50" w:rsidRDefault="004F04D4">
            <w:pPr>
              <w:pStyle w:val="TableParagraph"/>
              <w:spacing w:before="131"/>
              <w:ind w:left="42"/>
              <w:rPr>
                <w:sz w:val="24"/>
              </w:rPr>
            </w:pPr>
            <w:r>
              <w:rPr>
                <w:sz w:val="24"/>
              </w:rPr>
              <w:t>8</w:t>
            </w:r>
            <w:r w:rsidR="00CD0B3C">
              <w:rPr>
                <w:sz w:val="24"/>
              </w:rPr>
              <w:t>%</w:t>
            </w:r>
          </w:p>
        </w:tc>
      </w:tr>
      <w:tr w:rsidR="000E0A50" w14:paraId="3BEC6C02" w14:textId="77777777">
        <w:trPr>
          <w:trHeight w:val="368"/>
        </w:trPr>
        <w:tc>
          <w:tcPr>
            <w:tcW w:w="11582" w:type="dxa"/>
          </w:tcPr>
          <w:p w14:paraId="484518FF" w14:textId="77777777" w:rsidR="000E0A50" w:rsidRDefault="00CD0B3C">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798" w:type="dxa"/>
          </w:tcPr>
          <w:p w14:paraId="1DDCD537" w14:textId="77777777" w:rsidR="000E0A50" w:rsidRDefault="00CD0B3C">
            <w:pPr>
              <w:pStyle w:val="TableParagraph"/>
              <w:spacing w:before="41"/>
              <w:ind w:left="36"/>
              <w:rPr>
                <w:sz w:val="23"/>
              </w:rPr>
            </w:pPr>
            <w:r>
              <w:rPr>
                <w:w w:val="99"/>
                <w:sz w:val="23"/>
              </w:rPr>
              <w:t>%</w:t>
            </w:r>
          </w:p>
        </w:tc>
      </w:tr>
      <w:tr w:rsidR="000E0A50" w14:paraId="794C152D" w14:textId="77777777">
        <w:trPr>
          <w:trHeight w:val="689"/>
        </w:trPr>
        <w:tc>
          <w:tcPr>
            <w:tcW w:w="11582" w:type="dxa"/>
          </w:tcPr>
          <w:p w14:paraId="77F85813" w14:textId="77777777" w:rsidR="000E0A50" w:rsidRDefault="00CD0B3C">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77777777" w:rsidR="000E0A50" w:rsidRDefault="00CD0B3C">
            <w:pPr>
              <w:pStyle w:val="TableParagraph"/>
              <w:spacing w:before="127"/>
              <w:ind w:left="43"/>
              <w:rPr>
                <w:sz w:val="24"/>
              </w:rPr>
            </w:pPr>
            <w:r>
              <w:rPr>
                <w:spacing w:val="-2"/>
                <w:sz w:val="24"/>
              </w:rPr>
              <w:t>Yes/</w:t>
            </w:r>
            <w:r w:rsidRPr="001F1020">
              <w:rPr>
                <w:spacing w:val="-2"/>
                <w:sz w:val="24"/>
                <w:highlight w:val="yellow"/>
              </w:rPr>
              <w:t>No</w:t>
            </w:r>
          </w:p>
        </w:tc>
      </w:tr>
    </w:tbl>
    <w:p w14:paraId="76D553C9" w14:textId="77777777" w:rsidR="000E0A50" w:rsidRDefault="000E0A50">
      <w:pPr>
        <w:rPr>
          <w:sz w:val="24"/>
        </w:rPr>
        <w:sectPr w:rsidR="000E0A50">
          <w:footerReference w:type="default" r:id="rId9"/>
          <w:pgSz w:w="16840" w:h="11910" w:orient="landscape"/>
          <w:pgMar w:top="720" w:right="599" w:bottom="640" w:left="0" w:header="0" w:footer="440" w:gutter="0"/>
          <w:cols w:space="720"/>
        </w:sectPr>
      </w:pPr>
    </w:p>
    <w:p w14:paraId="70FC2A59" w14:textId="23E86A13" w:rsidR="000E0A50" w:rsidRDefault="00CD0B3C">
      <w:pPr>
        <w:pStyle w:val="BodyText"/>
        <w:rPr>
          <w:sz w:val="20"/>
        </w:rPr>
      </w:pPr>
      <w:r>
        <w:rPr>
          <w:noProof/>
          <w:sz w:val="20"/>
          <w:lang w:val="en-GB" w:eastAsia="en-GB"/>
        </w:rPr>
        <w:lastRenderedPageBreak/>
        <mc:AlternateContent>
          <mc:Choice Requires="wps">
            <w:drawing>
              <wp:inline distT="0" distB="0" distL="0" distR="0" wp14:anchorId="54C65905" wp14:editId="7B205EF9">
                <wp:extent cx="7074535" cy="777240"/>
                <wp:effectExtent l="0" t="0" r="2540" b="381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" fillcolor="#0090d6" stroked="f">
                <v:textbox inset="0,0,0,0">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77777777" w:rsidR="000E0A50" w:rsidRDefault="00CD0B3C">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2022/23</w:t>
            </w:r>
          </w:p>
        </w:tc>
        <w:tc>
          <w:tcPr>
            <w:tcW w:w="3600" w:type="dxa"/>
          </w:tcPr>
          <w:p w14:paraId="5256E10B" w14:textId="77777777" w:rsidR="000E0A50" w:rsidRDefault="00CD0B3C">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p>
        </w:tc>
        <w:tc>
          <w:tcPr>
            <w:tcW w:w="4923" w:type="dxa"/>
            <w:gridSpan w:val="2"/>
          </w:tcPr>
          <w:p w14:paraId="6A04570F" w14:textId="77777777" w:rsidR="000E0A50" w:rsidRDefault="00CD0B3C">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CD0B3C">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77777777" w:rsidR="000E0A50" w:rsidRDefault="00CD0B3C">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691EE956" w:rsidR="000E0A50" w:rsidRDefault="00F81AF0">
            <w:pPr>
              <w:pStyle w:val="TableParagraph"/>
              <w:spacing w:before="54"/>
              <w:ind w:left="32"/>
              <w:rPr>
                <w:sz w:val="21"/>
              </w:rPr>
            </w:pPr>
            <w:r>
              <w:rPr>
                <w:sz w:val="21"/>
              </w:rPr>
              <w:t>72%</w:t>
            </w:r>
          </w:p>
        </w:tc>
      </w:tr>
      <w:tr w:rsidR="000E0A50" w14:paraId="2C851AA7" w14:textId="77777777">
        <w:trPr>
          <w:trHeight w:val="390"/>
        </w:trPr>
        <w:tc>
          <w:tcPr>
            <w:tcW w:w="3720" w:type="dxa"/>
          </w:tcPr>
          <w:p w14:paraId="6082A78F" w14:textId="77777777" w:rsidR="000E0A50" w:rsidRDefault="00CD0B3C">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CD0B3C">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CD0B3C">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095C4F37" w14:textId="77777777" w:rsidR="000E0A50" w:rsidRDefault="00CD0B3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35579C97" w14:textId="77777777" w:rsidR="000E0A50" w:rsidRDefault="00CD0B3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7D1F1BC0" w14:textId="77777777" w:rsidR="000E0A50" w:rsidRDefault="00CD0B3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CD0B3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CD0B3C">
            <w:pPr>
              <w:pStyle w:val="TableParagraph"/>
              <w:spacing w:before="46" w:line="235" w:lineRule="auto"/>
              <w:ind w:right="557"/>
              <w:rPr>
                <w:sz w:val="24"/>
              </w:rPr>
            </w:pPr>
            <w:r>
              <w:rPr>
                <w:color w:val="231F20"/>
                <w:spacing w:val="-2"/>
                <w:sz w:val="24"/>
              </w:rPr>
              <w:t>Funding allocated:</w:t>
            </w:r>
          </w:p>
        </w:tc>
        <w:tc>
          <w:tcPr>
            <w:tcW w:w="3307" w:type="dxa"/>
          </w:tcPr>
          <w:p w14:paraId="79344F78" w14:textId="77777777" w:rsidR="000E0A50" w:rsidRDefault="00CD0B3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66D9B025" w14:textId="77777777" w:rsidR="000E0A50" w:rsidRDefault="00CD0B3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4E37B11D" w14:textId="77777777">
        <w:trPr>
          <w:trHeight w:val="1710"/>
        </w:trPr>
        <w:tc>
          <w:tcPr>
            <w:tcW w:w="3720" w:type="dxa"/>
          </w:tcPr>
          <w:p w14:paraId="75AB9F6E" w14:textId="38F7F7D5" w:rsidR="001F1020" w:rsidRDefault="001F1020">
            <w:pPr>
              <w:pStyle w:val="TableParagraph"/>
              <w:ind w:left="0"/>
            </w:pPr>
            <w:r>
              <w:t xml:space="preserve">To provide after school sports clubs across the school, </w:t>
            </w:r>
            <w:r w:rsidR="00F81AF0">
              <w:t>three</w:t>
            </w:r>
            <w:r>
              <w:t xml:space="preserve"> times a week.</w:t>
            </w:r>
          </w:p>
          <w:p w14:paraId="0DC16687" w14:textId="77777777" w:rsidR="001F1020" w:rsidRDefault="001F1020">
            <w:pPr>
              <w:pStyle w:val="TableParagraph"/>
              <w:ind w:left="0"/>
            </w:pPr>
          </w:p>
          <w:p w14:paraId="4663B412" w14:textId="77777777" w:rsidR="001F1020" w:rsidRDefault="001F1020">
            <w:pPr>
              <w:pStyle w:val="TableParagraph"/>
              <w:ind w:left="0"/>
            </w:pPr>
            <w:r>
              <w:t xml:space="preserve">Children will be canvassed for which sports they would like to participate in. </w:t>
            </w:r>
          </w:p>
          <w:p w14:paraId="6AB58AE8" w14:textId="77777777" w:rsidR="001F1020" w:rsidRDefault="001F1020">
            <w:pPr>
              <w:pStyle w:val="TableParagraph"/>
              <w:ind w:left="0"/>
            </w:pPr>
          </w:p>
          <w:p w14:paraId="652B68AB" w14:textId="1BEB81DE" w:rsidR="001F1020" w:rsidRDefault="001F1020">
            <w:pPr>
              <w:pStyle w:val="TableParagraph"/>
              <w:ind w:left="0"/>
            </w:pPr>
            <w:r>
              <w:t xml:space="preserve"> High Quality PE delivered to all our children </w:t>
            </w:r>
          </w:p>
          <w:p w14:paraId="44C70075" w14:textId="77777777" w:rsidR="001F1020" w:rsidRDefault="001F1020">
            <w:pPr>
              <w:pStyle w:val="TableParagraph"/>
              <w:ind w:left="0"/>
            </w:pPr>
          </w:p>
          <w:p w14:paraId="61B549BC" w14:textId="1098A1E9" w:rsidR="001F1020" w:rsidRDefault="001F1020">
            <w:pPr>
              <w:pStyle w:val="TableParagraph"/>
              <w:ind w:left="0"/>
            </w:pPr>
            <w:r>
              <w:t>All children are given 30 minutes a day of physical activity.</w:t>
            </w:r>
          </w:p>
          <w:p w14:paraId="191AC138" w14:textId="77777777" w:rsidR="001F1020" w:rsidRDefault="001F1020">
            <w:pPr>
              <w:pStyle w:val="TableParagraph"/>
              <w:ind w:left="0"/>
            </w:pPr>
          </w:p>
          <w:p w14:paraId="73F5B8F2" w14:textId="4A8813C7" w:rsidR="000E0A50" w:rsidRPr="001F1020" w:rsidRDefault="001F1020">
            <w:pPr>
              <w:pStyle w:val="TableParagraph"/>
              <w:ind w:left="0"/>
            </w:pPr>
            <w:r>
              <w:t>To refine their motor skills through the use of a range of playtime equipment.</w:t>
            </w:r>
          </w:p>
        </w:tc>
        <w:tc>
          <w:tcPr>
            <w:tcW w:w="3600" w:type="dxa"/>
          </w:tcPr>
          <w:p w14:paraId="0E297A00" w14:textId="77777777" w:rsidR="001F1020" w:rsidRDefault="001F1020">
            <w:pPr>
              <w:pStyle w:val="TableParagraph"/>
              <w:ind w:left="0"/>
            </w:pPr>
            <w:r>
              <w:t>PE specialists deliver high quality after school clubs , which meet the needs of the children in different year groups.</w:t>
            </w:r>
          </w:p>
          <w:p w14:paraId="12DD22EC" w14:textId="77777777" w:rsidR="001F1020" w:rsidRDefault="001F1020">
            <w:pPr>
              <w:pStyle w:val="TableParagraph"/>
              <w:ind w:left="0"/>
            </w:pPr>
          </w:p>
          <w:p w14:paraId="1C53D496" w14:textId="77777777" w:rsidR="001F1020" w:rsidRDefault="001F1020">
            <w:pPr>
              <w:pStyle w:val="TableParagraph"/>
              <w:ind w:left="0"/>
            </w:pPr>
            <w:r>
              <w:t>PE lessons are delivered by a combination of our school staff and will be delivered by external coaches</w:t>
            </w:r>
          </w:p>
          <w:p w14:paraId="016F158F" w14:textId="77777777" w:rsidR="001F1020" w:rsidRDefault="001F1020">
            <w:pPr>
              <w:pStyle w:val="TableParagraph"/>
              <w:ind w:left="0"/>
            </w:pPr>
          </w:p>
          <w:p w14:paraId="1E1394C9" w14:textId="6526B7A5" w:rsidR="001F1020" w:rsidRDefault="001F1020">
            <w:pPr>
              <w:pStyle w:val="TableParagraph"/>
              <w:ind w:left="0"/>
            </w:pPr>
            <w:r>
              <w:t>Members of staff take their classes out for a Daily Mile</w:t>
            </w:r>
          </w:p>
          <w:p w14:paraId="52C53493" w14:textId="77777777" w:rsidR="001F1020" w:rsidRDefault="001F1020">
            <w:pPr>
              <w:pStyle w:val="TableParagraph"/>
              <w:ind w:left="0"/>
            </w:pPr>
          </w:p>
          <w:p w14:paraId="34C51320" w14:textId="703F985E" w:rsidR="000E0A50" w:rsidRDefault="001F1020">
            <w:pPr>
              <w:pStyle w:val="TableParagraph"/>
              <w:ind w:left="0"/>
              <w:rPr>
                <w:rFonts w:ascii="Times New Roman"/>
                <w:sz w:val="24"/>
              </w:rPr>
            </w:pPr>
            <w:r>
              <w:t>Children are taught how to use a range of playtime equipment safely and appropriately</w:t>
            </w:r>
          </w:p>
        </w:tc>
        <w:tc>
          <w:tcPr>
            <w:tcW w:w="1616" w:type="dxa"/>
          </w:tcPr>
          <w:p w14:paraId="077B8C2B" w14:textId="2AFFF2D9" w:rsidR="000E0A50" w:rsidRDefault="00CD0B3C">
            <w:pPr>
              <w:pStyle w:val="TableParagraph"/>
              <w:spacing w:before="160"/>
              <w:ind w:left="34"/>
              <w:rPr>
                <w:sz w:val="24"/>
              </w:rPr>
            </w:pPr>
            <w:r>
              <w:rPr>
                <w:sz w:val="24"/>
              </w:rPr>
              <w:t>£</w:t>
            </w:r>
            <w:r w:rsidR="00F81AF0">
              <w:rPr>
                <w:sz w:val="24"/>
              </w:rPr>
              <w:t>17,015</w:t>
            </w:r>
          </w:p>
        </w:tc>
        <w:tc>
          <w:tcPr>
            <w:tcW w:w="3307" w:type="dxa"/>
          </w:tcPr>
          <w:p w14:paraId="28AD8C6C" w14:textId="77777777" w:rsidR="001F1020" w:rsidRDefault="001F1020">
            <w:pPr>
              <w:pStyle w:val="TableParagraph"/>
              <w:ind w:left="0"/>
            </w:pPr>
            <w:r>
              <w:t xml:space="preserve">Children have high quality PE instruction weekly after school and there is participation in them. </w:t>
            </w:r>
          </w:p>
          <w:p w14:paraId="4391B520" w14:textId="77777777" w:rsidR="001F1020" w:rsidRDefault="001F1020">
            <w:pPr>
              <w:pStyle w:val="TableParagraph"/>
              <w:ind w:left="0"/>
            </w:pPr>
          </w:p>
          <w:p w14:paraId="24C1AE3B" w14:textId="20E890E7" w:rsidR="001F1020" w:rsidRDefault="001F1020">
            <w:pPr>
              <w:pStyle w:val="TableParagraph"/>
              <w:ind w:left="0"/>
            </w:pPr>
            <w:r>
              <w:t>All children receive expert PE tuition. Children are able to demonstrate greater proficiency in PE.</w:t>
            </w:r>
          </w:p>
          <w:p w14:paraId="52A43E2F" w14:textId="77777777" w:rsidR="001F1020" w:rsidRDefault="001F1020">
            <w:pPr>
              <w:pStyle w:val="TableParagraph"/>
              <w:ind w:left="0"/>
            </w:pPr>
          </w:p>
          <w:p w14:paraId="7AC28B48" w14:textId="77777777" w:rsidR="001F1020" w:rsidRDefault="001F1020">
            <w:pPr>
              <w:pStyle w:val="TableParagraph"/>
              <w:ind w:left="0"/>
            </w:pPr>
            <w:r>
              <w:t xml:space="preserve">Children complete 30 minutes exercise daily </w:t>
            </w:r>
          </w:p>
          <w:p w14:paraId="32C0041B" w14:textId="77777777" w:rsidR="001F1020" w:rsidRDefault="001F1020">
            <w:pPr>
              <w:pStyle w:val="TableParagraph"/>
              <w:ind w:left="0"/>
            </w:pPr>
          </w:p>
          <w:p w14:paraId="29BD036C" w14:textId="0B6A3F80" w:rsidR="000E0A50" w:rsidRDefault="001F1020">
            <w:pPr>
              <w:pStyle w:val="TableParagraph"/>
              <w:ind w:left="0"/>
              <w:rPr>
                <w:rFonts w:ascii="Times New Roman"/>
                <w:sz w:val="24"/>
              </w:rPr>
            </w:pPr>
            <w:r>
              <w:t xml:space="preserve"> Children use a range of playtime equipment safely and appropriately</w:t>
            </w:r>
          </w:p>
        </w:tc>
        <w:tc>
          <w:tcPr>
            <w:tcW w:w="3134" w:type="dxa"/>
          </w:tcPr>
          <w:p w14:paraId="7915F276" w14:textId="77777777" w:rsidR="001F1020" w:rsidRDefault="001F1020">
            <w:pPr>
              <w:pStyle w:val="TableParagraph"/>
              <w:ind w:left="0"/>
            </w:pPr>
            <w:r>
              <w:t xml:space="preserve">Develop a network of schools who wish to participate in competitions and PE related activities. </w:t>
            </w:r>
          </w:p>
          <w:p w14:paraId="55426E3C" w14:textId="77777777" w:rsidR="001F1020" w:rsidRDefault="001F1020">
            <w:pPr>
              <w:pStyle w:val="TableParagraph"/>
              <w:ind w:left="0"/>
            </w:pPr>
          </w:p>
          <w:p w14:paraId="29434311" w14:textId="77777777" w:rsidR="001F1020" w:rsidRDefault="001F1020">
            <w:pPr>
              <w:pStyle w:val="TableParagraph"/>
              <w:ind w:left="0"/>
            </w:pPr>
            <w:r>
              <w:t xml:space="preserve">PE Coaches are available to provide high quality CPD as requested </w:t>
            </w:r>
          </w:p>
          <w:p w14:paraId="41EDECB2" w14:textId="77777777" w:rsidR="001F1020" w:rsidRDefault="001F1020">
            <w:pPr>
              <w:pStyle w:val="TableParagraph"/>
              <w:ind w:left="0"/>
            </w:pPr>
          </w:p>
          <w:p w14:paraId="555C397C" w14:textId="77777777" w:rsidR="001F1020" w:rsidRDefault="001F1020">
            <w:pPr>
              <w:pStyle w:val="TableParagraph"/>
              <w:ind w:left="0"/>
            </w:pPr>
            <w:r>
              <w:t xml:space="preserve">Ensure that staff allocate time on their weekly timetables </w:t>
            </w:r>
          </w:p>
          <w:p w14:paraId="41E19358" w14:textId="77777777" w:rsidR="001F1020" w:rsidRDefault="001F1020">
            <w:pPr>
              <w:pStyle w:val="TableParagraph"/>
              <w:ind w:left="0"/>
            </w:pPr>
          </w:p>
          <w:p w14:paraId="533909BE" w14:textId="426F3D4D" w:rsidR="000E0A50" w:rsidRDefault="001F1020">
            <w:pPr>
              <w:pStyle w:val="TableParagraph"/>
              <w:ind w:left="0"/>
              <w:rPr>
                <w:rFonts w:ascii="Times New Roman"/>
                <w:sz w:val="24"/>
              </w:rPr>
            </w:pPr>
            <w:r>
              <w:t>Ensure that staff are regularly reminded to engage the children</w:t>
            </w:r>
          </w:p>
        </w:tc>
      </w:tr>
      <w:tr w:rsidR="000E0A50" w14:paraId="2A846F40" w14:textId="77777777">
        <w:trPr>
          <w:trHeight w:val="320"/>
        </w:trPr>
        <w:tc>
          <w:tcPr>
            <w:tcW w:w="12243" w:type="dxa"/>
            <w:gridSpan w:val="4"/>
            <w:vMerge w:val="restart"/>
          </w:tcPr>
          <w:p w14:paraId="49927F60" w14:textId="77777777" w:rsidR="000E0A50" w:rsidRDefault="00CD0B3C">
            <w:pPr>
              <w:pStyle w:val="TableParagraph"/>
              <w:spacing w:before="41"/>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pacing w:val="-2"/>
                <w:sz w:val="24"/>
              </w:rPr>
              <w:t>improvement</w:t>
            </w:r>
          </w:p>
        </w:tc>
        <w:tc>
          <w:tcPr>
            <w:tcW w:w="3134" w:type="dxa"/>
          </w:tcPr>
          <w:p w14:paraId="142D578D" w14:textId="77777777" w:rsidR="000E0A50" w:rsidRDefault="00CD0B3C">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3E2DEC13" w14:textId="77777777" w:rsidR="000E0A50" w:rsidRDefault="00CD0B3C">
            <w:pPr>
              <w:pStyle w:val="TableParagraph"/>
              <w:spacing w:before="45" w:line="255" w:lineRule="exact"/>
              <w:ind w:left="39"/>
              <w:rPr>
                <w:sz w:val="21"/>
              </w:rPr>
            </w:pPr>
            <w:r>
              <w:rPr>
                <w:sz w:val="21"/>
              </w:rPr>
              <w:t>%</w:t>
            </w:r>
          </w:p>
        </w:tc>
      </w:tr>
      <w:tr w:rsidR="000E0A50" w14:paraId="1812A5A6" w14:textId="77777777">
        <w:trPr>
          <w:trHeight w:val="405"/>
        </w:trPr>
        <w:tc>
          <w:tcPr>
            <w:tcW w:w="3720" w:type="dxa"/>
          </w:tcPr>
          <w:p w14:paraId="0F7F78A0" w14:textId="77777777" w:rsidR="000E0A50" w:rsidRDefault="00CD0B3C">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CD0B3C">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CD0B3C">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trPr>
          <w:trHeight w:val="1472"/>
        </w:trPr>
        <w:tc>
          <w:tcPr>
            <w:tcW w:w="3720" w:type="dxa"/>
          </w:tcPr>
          <w:p w14:paraId="1E698A7A" w14:textId="77777777" w:rsidR="000E0A50" w:rsidRDefault="00CD0B3C">
            <w:pPr>
              <w:pStyle w:val="TableParagraph"/>
              <w:spacing w:before="46" w:line="235" w:lineRule="auto"/>
              <w:ind w:left="79" w:right="3"/>
              <w:rPr>
                <w:sz w:val="24"/>
              </w:rPr>
            </w:pPr>
            <w:r>
              <w:rPr>
                <w:color w:val="231F20"/>
                <w:sz w:val="24"/>
              </w:rPr>
              <w:lastRenderedPageBreak/>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51F23480" w14:textId="77777777" w:rsidR="000E0A50" w:rsidRDefault="00CD0B3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3D4E598" w14:textId="77777777" w:rsidR="000E0A50" w:rsidRDefault="00CD0B3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CD0B3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0E0A50" w:rsidRDefault="00CD0B3C">
            <w:pPr>
              <w:pStyle w:val="TableParagraph"/>
              <w:spacing w:before="46" w:line="235" w:lineRule="auto"/>
              <w:ind w:right="557"/>
              <w:rPr>
                <w:sz w:val="24"/>
              </w:rPr>
            </w:pPr>
            <w:r>
              <w:rPr>
                <w:color w:val="231F20"/>
                <w:spacing w:val="-2"/>
                <w:sz w:val="24"/>
              </w:rPr>
              <w:t>Funding allocated:</w:t>
            </w:r>
          </w:p>
        </w:tc>
        <w:tc>
          <w:tcPr>
            <w:tcW w:w="3307" w:type="dxa"/>
          </w:tcPr>
          <w:p w14:paraId="08DA9F0E" w14:textId="77777777" w:rsidR="000E0A50" w:rsidRDefault="00CD0B3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46148B84" w14:textId="77777777" w:rsidR="000E0A50" w:rsidRDefault="00CD0B3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749EEA5E" w14:textId="77777777">
        <w:trPr>
          <w:trHeight w:val="1690"/>
        </w:trPr>
        <w:tc>
          <w:tcPr>
            <w:tcW w:w="3720" w:type="dxa"/>
          </w:tcPr>
          <w:p w14:paraId="338C3ED7" w14:textId="6A7F4240" w:rsidR="000E0A50" w:rsidRDefault="001F1020">
            <w:pPr>
              <w:pStyle w:val="TableParagraph"/>
              <w:ind w:left="0"/>
              <w:rPr>
                <w:rFonts w:ascii="Times New Roman"/>
                <w:sz w:val="24"/>
              </w:rPr>
            </w:pPr>
            <w:r>
              <w:t>Children have access to high quality lessons through a planned scheme of work.</w:t>
            </w:r>
          </w:p>
        </w:tc>
        <w:tc>
          <w:tcPr>
            <w:tcW w:w="3600" w:type="dxa"/>
          </w:tcPr>
          <w:p w14:paraId="26539E77" w14:textId="3C149101" w:rsidR="000E0A50" w:rsidRDefault="001F1020">
            <w:pPr>
              <w:pStyle w:val="TableParagraph"/>
              <w:ind w:left="0"/>
              <w:rPr>
                <w:rFonts w:ascii="Times New Roman"/>
                <w:sz w:val="24"/>
              </w:rPr>
            </w:pPr>
            <w:r>
              <w:t>Scheme of work determined by collaboration between the school and its external PE provider</w:t>
            </w:r>
          </w:p>
        </w:tc>
        <w:tc>
          <w:tcPr>
            <w:tcW w:w="1616" w:type="dxa"/>
          </w:tcPr>
          <w:p w14:paraId="70F30555" w14:textId="3190E926" w:rsidR="000E0A50" w:rsidRDefault="001F1020">
            <w:pPr>
              <w:pStyle w:val="TableParagraph"/>
              <w:spacing w:before="171"/>
              <w:ind w:left="45"/>
              <w:rPr>
                <w:sz w:val="24"/>
              </w:rPr>
            </w:pPr>
            <w:r>
              <w:rPr>
                <w:sz w:val="24"/>
              </w:rPr>
              <w:t>Costed above</w:t>
            </w:r>
          </w:p>
        </w:tc>
        <w:tc>
          <w:tcPr>
            <w:tcW w:w="3307" w:type="dxa"/>
          </w:tcPr>
          <w:p w14:paraId="3620805F" w14:textId="20AEB59D" w:rsidR="000E0A50" w:rsidRDefault="001F1020">
            <w:pPr>
              <w:pStyle w:val="TableParagraph"/>
              <w:ind w:left="0"/>
              <w:rPr>
                <w:rFonts w:ascii="Times New Roman"/>
                <w:sz w:val="24"/>
              </w:rPr>
            </w:pPr>
            <w:r>
              <w:t>Pupils have clear, well structured sessions that progress skills with clear assessment of skills along the way</w:t>
            </w:r>
          </w:p>
        </w:tc>
        <w:tc>
          <w:tcPr>
            <w:tcW w:w="3134" w:type="dxa"/>
          </w:tcPr>
          <w:p w14:paraId="17E984F8" w14:textId="1E36C714" w:rsidR="000E0A50" w:rsidRDefault="001F1020">
            <w:pPr>
              <w:pStyle w:val="TableParagraph"/>
              <w:ind w:left="0"/>
              <w:rPr>
                <w:rFonts w:ascii="Times New Roman"/>
                <w:sz w:val="24"/>
              </w:rPr>
            </w:pPr>
            <w:r>
              <w:t>CPD for staff provided by external providers to aid delivery of PE.</w:t>
            </w: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77777777" w:rsidR="000E0A50" w:rsidRDefault="00CD0B3C">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73EF13F9" w:rsidR="000E0A50" w:rsidRDefault="000E0A50">
            <w:pPr>
              <w:pStyle w:val="TableParagraph"/>
              <w:spacing w:before="29"/>
              <w:ind w:left="35"/>
              <w:rPr>
                <w:sz w:val="19"/>
              </w:rPr>
            </w:pPr>
          </w:p>
        </w:tc>
      </w:tr>
      <w:tr w:rsidR="000E0A50" w14:paraId="3B24F2F9" w14:textId="77777777">
        <w:trPr>
          <w:trHeight w:val="405"/>
        </w:trPr>
        <w:tc>
          <w:tcPr>
            <w:tcW w:w="3758" w:type="dxa"/>
          </w:tcPr>
          <w:p w14:paraId="4BB3A07B"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253C1ADD"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0DDF4BA2"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trPr>
          <w:trHeight w:val="288"/>
        </w:trPr>
        <w:tc>
          <w:tcPr>
            <w:tcW w:w="3758" w:type="dxa"/>
            <w:tcBorders>
              <w:top w:val="nil"/>
              <w:bottom w:val="nil"/>
            </w:tcBorders>
          </w:tcPr>
          <w:p w14:paraId="607FCBB3"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E4C55B5"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0180E683"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4917D67A"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C4F6E46" w14:textId="77777777">
        <w:trPr>
          <w:trHeight w:val="287"/>
        </w:trPr>
        <w:tc>
          <w:tcPr>
            <w:tcW w:w="3758" w:type="dxa"/>
            <w:tcBorders>
              <w:top w:val="nil"/>
              <w:bottom w:val="nil"/>
            </w:tcBorders>
          </w:tcPr>
          <w:p w14:paraId="3CB2F00E"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trPr>
          <w:trHeight w:val="273"/>
        </w:trPr>
        <w:tc>
          <w:tcPr>
            <w:tcW w:w="3758" w:type="dxa"/>
            <w:tcBorders>
              <w:top w:val="nil"/>
            </w:tcBorders>
          </w:tcPr>
          <w:p w14:paraId="5E8D08DF"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E0A50" w14:paraId="62C56C3F" w14:textId="77777777">
        <w:trPr>
          <w:trHeight w:val="2049"/>
        </w:trPr>
        <w:tc>
          <w:tcPr>
            <w:tcW w:w="3758" w:type="dxa"/>
          </w:tcPr>
          <w:p w14:paraId="156B35D3" w14:textId="19B7358A" w:rsidR="000E0A50" w:rsidRDefault="001F1020">
            <w:pPr>
              <w:pStyle w:val="TableParagraph"/>
              <w:ind w:left="0"/>
              <w:rPr>
                <w:rFonts w:ascii="Times New Roman"/>
                <w:sz w:val="24"/>
              </w:rPr>
            </w:pPr>
            <w:r>
              <w:t>High quality teaching and learning for all children</w:t>
            </w:r>
          </w:p>
        </w:tc>
        <w:tc>
          <w:tcPr>
            <w:tcW w:w="3458" w:type="dxa"/>
          </w:tcPr>
          <w:p w14:paraId="4CFC9018" w14:textId="7C83728B" w:rsidR="000E0A50" w:rsidRDefault="001F1020" w:rsidP="001F1020">
            <w:pPr>
              <w:pStyle w:val="TableParagraph"/>
              <w:tabs>
                <w:tab w:val="left" w:pos="984"/>
              </w:tabs>
              <w:ind w:left="0"/>
              <w:rPr>
                <w:rFonts w:ascii="Times New Roman"/>
                <w:sz w:val="24"/>
              </w:rPr>
            </w:pPr>
            <w:r>
              <w:t>Engagement of a PE specialist</w:t>
            </w:r>
            <w:r>
              <w:rPr>
                <w:rFonts w:ascii="Times New Roman"/>
                <w:sz w:val="24"/>
              </w:rPr>
              <w:tab/>
            </w:r>
          </w:p>
        </w:tc>
        <w:tc>
          <w:tcPr>
            <w:tcW w:w="1663" w:type="dxa"/>
          </w:tcPr>
          <w:p w14:paraId="1030BFE7" w14:textId="7EF8AC5F" w:rsidR="000E0A50" w:rsidRDefault="00B93214">
            <w:pPr>
              <w:pStyle w:val="TableParagraph"/>
              <w:spacing w:before="144"/>
              <w:ind w:left="53"/>
              <w:rPr>
                <w:sz w:val="24"/>
              </w:rPr>
            </w:pPr>
            <w:r>
              <w:rPr>
                <w:sz w:val="24"/>
              </w:rPr>
              <w:t>Costed above</w:t>
            </w:r>
          </w:p>
        </w:tc>
        <w:tc>
          <w:tcPr>
            <w:tcW w:w="3423" w:type="dxa"/>
          </w:tcPr>
          <w:p w14:paraId="393EAE2D" w14:textId="1E11609F" w:rsidR="000E0A50" w:rsidRDefault="00B93214">
            <w:pPr>
              <w:pStyle w:val="TableParagraph"/>
              <w:ind w:left="0"/>
              <w:rPr>
                <w:rFonts w:ascii="Times New Roman"/>
                <w:sz w:val="24"/>
              </w:rPr>
            </w:pPr>
            <w:r>
              <w:t>Staff members have the opportunity to work alongside specialist PE coaches</w:t>
            </w:r>
          </w:p>
        </w:tc>
        <w:tc>
          <w:tcPr>
            <w:tcW w:w="3076" w:type="dxa"/>
          </w:tcPr>
          <w:p w14:paraId="3E54E2FD" w14:textId="77777777" w:rsidR="00B93214" w:rsidRDefault="00B93214">
            <w:pPr>
              <w:pStyle w:val="TableParagraph"/>
              <w:ind w:left="0"/>
            </w:pPr>
            <w:r>
              <w:t>To introduce a wide range of activities</w:t>
            </w:r>
          </w:p>
          <w:p w14:paraId="634CCB8B" w14:textId="77777777" w:rsidR="00B93214" w:rsidRDefault="00B93214">
            <w:pPr>
              <w:pStyle w:val="TableParagraph"/>
              <w:ind w:left="0"/>
            </w:pPr>
          </w:p>
          <w:p w14:paraId="34ACC319" w14:textId="3E8A863E" w:rsidR="000E0A50" w:rsidRDefault="00B93214">
            <w:pPr>
              <w:pStyle w:val="TableParagraph"/>
              <w:ind w:left="0"/>
              <w:rPr>
                <w:rFonts w:ascii="Times New Roman"/>
                <w:sz w:val="24"/>
              </w:rPr>
            </w:pPr>
            <w:r>
              <w:t>Ensure all teachers are kept up to date with all developments in PE.</w:t>
            </w:r>
          </w:p>
        </w:tc>
      </w:tr>
      <w:tr w:rsidR="000E0A50" w14:paraId="31617146" w14:textId="77777777">
        <w:trPr>
          <w:trHeight w:val="305"/>
        </w:trPr>
        <w:tc>
          <w:tcPr>
            <w:tcW w:w="12302" w:type="dxa"/>
            <w:gridSpan w:val="4"/>
            <w:vMerge w:val="restart"/>
          </w:tcPr>
          <w:p w14:paraId="4AD6A8BE" w14:textId="77777777" w:rsidR="000E0A50" w:rsidRDefault="00CD0B3C">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6F2B1412" w14:textId="12C794CE" w:rsidR="000E0A50" w:rsidRDefault="00F81AF0">
            <w:pPr>
              <w:pStyle w:val="TableParagraph"/>
              <w:ind w:left="0"/>
              <w:rPr>
                <w:rFonts w:ascii="Times New Roman"/>
              </w:rPr>
            </w:pPr>
            <w:r>
              <w:rPr>
                <w:rFonts w:ascii="Times New Roman"/>
              </w:rPr>
              <w:t>5%</w:t>
            </w:r>
          </w:p>
        </w:tc>
      </w:tr>
      <w:tr w:rsidR="000E0A50" w14:paraId="2388F170" w14:textId="77777777">
        <w:trPr>
          <w:trHeight w:val="397"/>
        </w:trPr>
        <w:tc>
          <w:tcPr>
            <w:tcW w:w="3758" w:type="dxa"/>
          </w:tcPr>
          <w:p w14:paraId="45AC2D9C"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0E0A50" w14:paraId="34DABCAE" w14:textId="77777777">
        <w:trPr>
          <w:trHeight w:val="334"/>
        </w:trPr>
        <w:tc>
          <w:tcPr>
            <w:tcW w:w="3758" w:type="dxa"/>
            <w:tcBorders>
              <w:bottom w:val="nil"/>
            </w:tcBorders>
          </w:tcPr>
          <w:p w14:paraId="57A31959"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71045FF"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365A193C"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3986E538"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71467B2"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77968AB6" w14:textId="77777777">
        <w:trPr>
          <w:trHeight w:val="288"/>
        </w:trPr>
        <w:tc>
          <w:tcPr>
            <w:tcW w:w="3758" w:type="dxa"/>
            <w:tcBorders>
              <w:top w:val="nil"/>
              <w:bottom w:val="nil"/>
            </w:tcBorders>
          </w:tcPr>
          <w:p w14:paraId="46852EB6"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7E5DCB3D"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F4ADC2B"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25ED44F3"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1A7AE457"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40E4D89" w14:textId="77777777">
        <w:trPr>
          <w:trHeight w:val="287"/>
        </w:trPr>
        <w:tc>
          <w:tcPr>
            <w:tcW w:w="3758" w:type="dxa"/>
            <w:tcBorders>
              <w:top w:val="nil"/>
              <w:bottom w:val="nil"/>
            </w:tcBorders>
          </w:tcPr>
          <w:p w14:paraId="65544F4B"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6E72CEBA"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4571B7A5" w14:textId="77777777" w:rsidR="000E0A50" w:rsidRDefault="000E0A50">
            <w:pPr>
              <w:pStyle w:val="TableParagraph"/>
              <w:ind w:left="0"/>
              <w:rPr>
                <w:rFonts w:ascii="Times New Roman"/>
                <w:sz w:val="20"/>
              </w:rPr>
            </w:pPr>
          </w:p>
        </w:tc>
        <w:tc>
          <w:tcPr>
            <w:tcW w:w="3423" w:type="dxa"/>
            <w:tcBorders>
              <w:top w:val="nil"/>
              <w:bottom w:val="nil"/>
            </w:tcBorders>
          </w:tcPr>
          <w:p w14:paraId="369F1B5F"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10E9CA9B" w14:textId="77777777" w:rsidR="000E0A50" w:rsidRDefault="000E0A50">
            <w:pPr>
              <w:pStyle w:val="TableParagraph"/>
              <w:ind w:left="0"/>
              <w:rPr>
                <w:rFonts w:ascii="Times New Roman"/>
                <w:sz w:val="20"/>
              </w:rPr>
            </w:pPr>
          </w:p>
        </w:tc>
      </w:tr>
      <w:tr w:rsidR="000E0A50" w14:paraId="550A9E3D" w14:textId="77777777">
        <w:trPr>
          <w:trHeight w:val="288"/>
        </w:trPr>
        <w:tc>
          <w:tcPr>
            <w:tcW w:w="3758" w:type="dxa"/>
            <w:tcBorders>
              <w:top w:val="nil"/>
              <w:bottom w:val="nil"/>
            </w:tcBorders>
          </w:tcPr>
          <w:p w14:paraId="63C16792"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0DAF2DF9" w14:textId="77777777" w:rsidR="000E0A50" w:rsidRDefault="000E0A50">
            <w:pPr>
              <w:pStyle w:val="TableParagraph"/>
              <w:ind w:left="0"/>
              <w:rPr>
                <w:rFonts w:ascii="Times New Roman"/>
                <w:sz w:val="20"/>
              </w:rPr>
            </w:pPr>
          </w:p>
        </w:tc>
        <w:tc>
          <w:tcPr>
            <w:tcW w:w="1663" w:type="dxa"/>
            <w:tcBorders>
              <w:top w:val="nil"/>
              <w:bottom w:val="nil"/>
            </w:tcBorders>
          </w:tcPr>
          <w:p w14:paraId="14836C72" w14:textId="77777777" w:rsidR="000E0A50" w:rsidRDefault="000E0A50">
            <w:pPr>
              <w:pStyle w:val="TableParagraph"/>
              <w:ind w:left="0"/>
              <w:rPr>
                <w:rFonts w:ascii="Times New Roman"/>
                <w:sz w:val="20"/>
              </w:rPr>
            </w:pPr>
          </w:p>
        </w:tc>
        <w:tc>
          <w:tcPr>
            <w:tcW w:w="3423" w:type="dxa"/>
            <w:tcBorders>
              <w:top w:val="nil"/>
              <w:bottom w:val="nil"/>
            </w:tcBorders>
          </w:tcPr>
          <w:p w14:paraId="10E413BB"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18D596E5" w14:textId="77777777" w:rsidR="000E0A50" w:rsidRDefault="000E0A50">
            <w:pPr>
              <w:pStyle w:val="TableParagraph"/>
              <w:ind w:left="0"/>
              <w:rPr>
                <w:rFonts w:ascii="Times New Roman"/>
                <w:sz w:val="20"/>
              </w:rPr>
            </w:pPr>
          </w:p>
        </w:tc>
      </w:tr>
      <w:tr w:rsidR="000E0A50" w14:paraId="18AFF3CA" w14:textId="77777777">
        <w:trPr>
          <w:trHeight w:val="273"/>
        </w:trPr>
        <w:tc>
          <w:tcPr>
            <w:tcW w:w="3758" w:type="dxa"/>
            <w:tcBorders>
              <w:top w:val="nil"/>
            </w:tcBorders>
          </w:tcPr>
          <w:p w14:paraId="13657C34" w14:textId="77777777" w:rsidR="000E0A50" w:rsidRDefault="00CD0B3C">
            <w:pPr>
              <w:pStyle w:val="TableParagraph"/>
              <w:spacing w:line="254" w:lineRule="exact"/>
              <w:rPr>
                <w:sz w:val="24"/>
              </w:rPr>
            </w:pPr>
            <w:r>
              <w:rPr>
                <w:color w:val="231F20"/>
                <w:sz w:val="24"/>
              </w:rPr>
              <w:lastRenderedPageBreak/>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375A9BE7" w14:textId="77777777" w:rsidR="000E0A50" w:rsidRDefault="000E0A50">
            <w:pPr>
              <w:pStyle w:val="TableParagraph"/>
              <w:ind w:left="0"/>
              <w:rPr>
                <w:rFonts w:ascii="Times New Roman"/>
                <w:sz w:val="20"/>
              </w:rPr>
            </w:pPr>
          </w:p>
        </w:tc>
        <w:tc>
          <w:tcPr>
            <w:tcW w:w="1663" w:type="dxa"/>
            <w:tcBorders>
              <w:top w:val="nil"/>
            </w:tcBorders>
          </w:tcPr>
          <w:p w14:paraId="2A1BAB8F" w14:textId="77777777" w:rsidR="000E0A50" w:rsidRDefault="000E0A50">
            <w:pPr>
              <w:pStyle w:val="TableParagraph"/>
              <w:ind w:left="0"/>
              <w:rPr>
                <w:rFonts w:ascii="Times New Roman"/>
                <w:sz w:val="20"/>
              </w:rPr>
            </w:pPr>
          </w:p>
        </w:tc>
        <w:tc>
          <w:tcPr>
            <w:tcW w:w="3423" w:type="dxa"/>
            <w:tcBorders>
              <w:top w:val="nil"/>
            </w:tcBorders>
          </w:tcPr>
          <w:p w14:paraId="02916119" w14:textId="77777777" w:rsidR="000E0A50" w:rsidRDefault="000E0A50">
            <w:pPr>
              <w:pStyle w:val="TableParagraph"/>
              <w:ind w:left="0"/>
              <w:rPr>
                <w:rFonts w:ascii="Times New Roman"/>
                <w:sz w:val="20"/>
              </w:rPr>
            </w:pPr>
          </w:p>
        </w:tc>
        <w:tc>
          <w:tcPr>
            <w:tcW w:w="3076" w:type="dxa"/>
            <w:tcBorders>
              <w:top w:val="nil"/>
            </w:tcBorders>
          </w:tcPr>
          <w:p w14:paraId="1E46AEE3" w14:textId="77777777" w:rsidR="000E0A50" w:rsidRDefault="000E0A50">
            <w:pPr>
              <w:pStyle w:val="TableParagraph"/>
              <w:ind w:left="0"/>
              <w:rPr>
                <w:rFonts w:ascii="Times New Roman"/>
                <w:sz w:val="20"/>
              </w:rPr>
            </w:pPr>
          </w:p>
        </w:tc>
      </w:tr>
      <w:tr w:rsidR="000E0A50" w14:paraId="71C826DD" w14:textId="77777777">
        <w:trPr>
          <w:trHeight w:val="2172"/>
        </w:trPr>
        <w:tc>
          <w:tcPr>
            <w:tcW w:w="3758" w:type="dxa"/>
          </w:tcPr>
          <w:p w14:paraId="37FC847E" w14:textId="77777777" w:rsidR="00B93214" w:rsidRDefault="00B93214">
            <w:pPr>
              <w:pStyle w:val="TableParagraph"/>
              <w:spacing w:before="154"/>
              <w:ind w:left="66"/>
            </w:pPr>
            <w:r>
              <w:t xml:space="preserve">Children are able to use a broad range of outdoor play equipment at playtimes </w:t>
            </w:r>
          </w:p>
          <w:p w14:paraId="31285524" w14:textId="0B4CFE64" w:rsidR="000E0A50" w:rsidRDefault="00B93214">
            <w:pPr>
              <w:pStyle w:val="TableParagraph"/>
              <w:spacing w:before="154"/>
              <w:ind w:left="66"/>
              <w:rPr>
                <w:sz w:val="24"/>
              </w:rPr>
            </w:pPr>
            <w:r>
              <w:t>Children have increased opportunity to participate in basketball activities</w:t>
            </w:r>
          </w:p>
        </w:tc>
        <w:tc>
          <w:tcPr>
            <w:tcW w:w="3458" w:type="dxa"/>
          </w:tcPr>
          <w:p w14:paraId="1EBB6E56" w14:textId="77777777" w:rsidR="00B93214" w:rsidRDefault="00B93214">
            <w:pPr>
              <w:pStyle w:val="TableParagraph"/>
              <w:ind w:left="0"/>
            </w:pPr>
            <w:r>
              <w:t>Continuous replenishment and expansion of PE equipment for at playtimes</w:t>
            </w:r>
          </w:p>
          <w:p w14:paraId="735707DD" w14:textId="55A982E6" w:rsidR="000E0A50" w:rsidRDefault="00B93214">
            <w:pPr>
              <w:pStyle w:val="TableParagraph"/>
              <w:ind w:left="0"/>
              <w:rPr>
                <w:rFonts w:ascii="Times New Roman"/>
                <w:sz w:val="24"/>
              </w:rPr>
            </w:pPr>
            <w:r>
              <w:t>The children have greater access to fixed play equipment to develop their ball skill (purchase and installation of basketball hoops)</w:t>
            </w:r>
          </w:p>
        </w:tc>
        <w:tc>
          <w:tcPr>
            <w:tcW w:w="1663" w:type="dxa"/>
          </w:tcPr>
          <w:p w14:paraId="6CD5958E" w14:textId="21010689" w:rsidR="000E0A50" w:rsidRDefault="00CD0B3C">
            <w:pPr>
              <w:pStyle w:val="TableParagraph"/>
              <w:spacing w:before="151"/>
              <w:ind w:left="29"/>
              <w:rPr>
                <w:sz w:val="24"/>
              </w:rPr>
            </w:pPr>
            <w:r>
              <w:rPr>
                <w:sz w:val="24"/>
              </w:rPr>
              <w:t>£</w:t>
            </w:r>
            <w:r w:rsidR="00F81AF0">
              <w:rPr>
                <w:sz w:val="24"/>
              </w:rPr>
              <w:t>1000</w:t>
            </w:r>
          </w:p>
        </w:tc>
        <w:tc>
          <w:tcPr>
            <w:tcW w:w="3423" w:type="dxa"/>
          </w:tcPr>
          <w:p w14:paraId="7C402CD1" w14:textId="77777777" w:rsidR="00B93214" w:rsidRDefault="00B93214">
            <w:pPr>
              <w:pStyle w:val="TableParagraph"/>
              <w:ind w:left="0"/>
            </w:pPr>
            <w:r>
              <w:t xml:space="preserve">Children use a broad range of outdoor play equipment at playtimes </w:t>
            </w:r>
          </w:p>
          <w:p w14:paraId="52136FB4" w14:textId="77777777" w:rsidR="00B93214" w:rsidRDefault="00B93214">
            <w:pPr>
              <w:pStyle w:val="TableParagraph"/>
              <w:ind w:left="0"/>
            </w:pPr>
          </w:p>
          <w:p w14:paraId="58D7548E" w14:textId="450453E6" w:rsidR="000E0A50" w:rsidRPr="00B93214" w:rsidRDefault="00B93214">
            <w:pPr>
              <w:pStyle w:val="TableParagraph"/>
              <w:ind w:left="0"/>
            </w:pPr>
            <w:r>
              <w:t>Children have access to participate in increase Basketball activities</w:t>
            </w:r>
          </w:p>
        </w:tc>
        <w:tc>
          <w:tcPr>
            <w:tcW w:w="3076" w:type="dxa"/>
          </w:tcPr>
          <w:p w14:paraId="1CBC3A18" w14:textId="77777777" w:rsidR="00B93214" w:rsidRDefault="00B93214">
            <w:pPr>
              <w:pStyle w:val="TableParagraph"/>
              <w:ind w:left="0"/>
            </w:pPr>
            <w:r>
              <w:t>Replenishing equipment as it becomes damaged/worn</w:t>
            </w:r>
          </w:p>
          <w:p w14:paraId="2B3C0F4C" w14:textId="77777777" w:rsidR="00B93214" w:rsidRDefault="00B93214">
            <w:pPr>
              <w:pStyle w:val="TableParagraph"/>
              <w:ind w:left="0"/>
            </w:pPr>
          </w:p>
          <w:p w14:paraId="57D3C20C" w14:textId="3A23AF8D" w:rsidR="000E0A50" w:rsidRPr="00B93214" w:rsidRDefault="00B93214">
            <w:pPr>
              <w:pStyle w:val="TableParagraph"/>
              <w:ind w:left="0"/>
            </w:pPr>
            <w:r>
              <w:t>Continue to encourage children to refine their basketball skills</w:t>
            </w: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CD0B3C">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4240F5A5" w:rsidR="000E0A50" w:rsidRDefault="00F81AF0">
            <w:pPr>
              <w:pStyle w:val="TableParagraph"/>
              <w:spacing w:before="45"/>
              <w:ind w:left="35"/>
              <w:rPr>
                <w:sz w:val="18"/>
              </w:rPr>
            </w:pPr>
            <w:r>
              <w:rPr>
                <w:w w:val="101"/>
                <w:sz w:val="18"/>
              </w:rPr>
              <w:t>2%</w:t>
            </w:r>
          </w:p>
        </w:tc>
      </w:tr>
      <w:tr w:rsidR="000E0A50" w14:paraId="234CDEBC" w14:textId="77777777">
        <w:trPr>
          <w:trHeight w:val="402"/>
        </w:trPr>
        <w:tc>
          <w:tcPr>
            <w:tcW w:w="3758" w:type="dxa"/>
          </w:tcPr>
          <w:p w14:paraId="2D7A00DD"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E0A50" w14:paraId="3C5091A6" w14:textId="77777777">
        <w:trPr>
          <w:trHeight w:val="333"/>
        </w:trPr>
        <w:tc>
          <w:tcPr>
            <w:tcW w:w="3758" w:type="dxa"/>
            <w:tcBorders>
              <w:bottom w:val="nil"/>
            </w:tcBorders>
          </w:tcPr>
          <w:p w14:paraId="570993B5"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574768D"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7FF4B2FF"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6983CE2E"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089AA22"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20A0717D" w14:textId="77777777">
        <w:trPr>
          <w:trHeight w:val="288"/>
        </w:trPr>
        <w:tc>
          <w:tcPr>
            <w:tcW w:w="3758" w:type="dxa"/>
            <w:tcBorders>
              <w:top w:val="nil"/>
              <w:bottom w:val="nil"/>
            </w:tcBorders>
          </w:tcPr>
          <w:p w14:paraId="79F06917"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16FC9038"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7235675E"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05CB75BE"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69709F69"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67EF279F" w14:textId="77777777">
        <w:trPr>
          <w:trHeight w:val="287"/>
        </w:trPr>
        <w:tc>
          <w:tcPr>
            <w:tcW w:w="3758" w:type="dxa"/>
            <w:tcBorders>
              <w:top w:val="nil"/>
              <w:bottom w:val="nil"/>
            </w:tcBorders>
          </w:tcPr>
          <w:p w14:paraId="462E82EE"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0161B8FC"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1D024AD4" w14:textId="77777777" w:rsidR="000E0A50" w:rsidRDefault="000E0A50">
            <w:pPr>
              <w:pStyle w:val="TableParagraph"/>
              <w:ind w:left="0"/>
              <w:rPr>
                <w:rFonts w:ascii="Times New Roman"/>
                <w:sz w:val="20"/>
              </w:rPr>
            </w:pPr>
          </w:p>
        </w:tc>
        <w:tc>
          <w:tcPr>
            <w:tcW w:w="3423" w:type="dxa"/>
            <w:tcBorders>
              <w:top w:val="nil"/>
              <w:bottom w:val="nil"/>
            </w:tcBorders>
          </w:tcPr>
          <w:p w14:paraId="7BFD7217"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450EE836" w14:textId="77777777" w:rsidR="000E0A50" w:rsidRDefault="000E0A50">
            <w:pPr>
              <w:pStyle w:val="TableParagraph"/>
              <w:ind w:left="0"/>
              <w:rPr>
                <w:rFonts w:ascii="Times New Roman"/>
                <w:sz w:val="20"/>
              </w:rPr>
            </w:pPr>
          </w:p>
        </w:tc>
      </w:tr>
      <w:tr w:rsidR="000E0A50" w14:paraId="595D0FE9" w14:textId="77777777">
        <w:trPr>
          <w:trHeight w:val="288"/>
        </w:trPr>
        <w:tc>
          <w:tcPr>
            <w:tcW w:w="3758" w:type="dxa"/>
            <w:tcBorders>
              <w:top w:val="nil"/>
              <w:bottom w:val="nil"/>
            </w:tcBorders>
          </w:tcPr>
          <w:p w14:paraId="5CCFEDF4"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2FE898C3" w14:textId="77777777" w:rsidR="000E0A50" w:rsidRDefault="000E0A50">
            <w:pPr>
              <w:pStyle w:val="TableParagraph"/>
              <w:ind w:left="0"/>
              <w:rPr>
                <w:rFonts w:ascii="Times New Roman"/>
                <w:sz w:val="20"/>
              </w:rPr>
            </w:pPr>
          </w:p>
        </w:tc>
        <w:tc>
          <w:tcPr>
            <w:tcW w:w="1663" w:type="dxa"/>
            <w:tcBorders>
              <w:top w:val="nil"/>
              <w:bottom w:val="nil"/>
            </w:tcBorders>
          </w:tcPr>
          <w:p w14:paraId="093932A1" w14:textId="77777777" w:rsidR="000E0A50" w:rsidRDefault="000E0A50">
            <w:pPr>
              <w:pStyle w:val="TableParagraph"/>
              <w:ind w:left="0"/>
              <w:rPr>
                <w:rFonts w:ascii="Times New Roman"/>
                <w:sz w:val="20"/>
              </w:rPr>
            </w:pPr>
          </w:p>
        </w:tc>
        <w:tc>
          <w:tcPr>
            <w:tcW w:w="3423" w:type="dxa"/>
            <w:tcBorders>
              <w:top w:val="nil"/>
              <w:bottom w:val="nil"/>
            </w:tcBorders>
          </w:tcPr>
          <w:p w14:paraId="72581065"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3779DE97" w14:textId="77777777" w:rsidR="000E0A50" w:rsidRDefault="000E0A50">
            <w:pPr>
              <w:pStyle w:val="TableParagraph"/>
              <w:ind w:left="0"/>
              <w:rPr>
                <w:rFonts w:ascii="Times New Roman"/>
                <w:sz w:val="20"/>
              </w:rPr>
            </w:pPr>
          </w:p>
        </w:tc>
      </w:tr>
      <w:tr w:rsidR="000E0A50" w14:paraId="32CDB708" w14:textId="77777777">
        <w:trPr>
          <w:trHeight w:val="274"/>
        </w:trPr>
        <w:tc>
          <w:tcPr>
            <w:tcW w:w="3758" w:type="dxa"/>
            <w:tcBorders>
              <w:top w:val="nil"/>
            </w:tcBorders>
          </w:tcPr>
          <w:p w14:paraId="62383B4E"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2247FB20" w14:textId="77777777" w:rsidR="000E0A50" w:rsidRDefault="000E0A50">
            <w:pPr>
              <w:pStyle w:val="TableParagraph"/>
              <w:ind w:left="0"/>
              <w:rPr>
                <w:rFonts w:ascii="Times New Roman"/>
                <w:sz w:val="20"/>
              </w:rPr>
            </w:pPr>
          </w:p>
        </w:tc>
        <w:tc>
          <w:tcPr>
            <w:tcW w:w="1663" w:type="dxa"/>
            <w:tcBorders>
              <w:top w:val="nil"/>
            </w:tcBorders>
          </w:tcPr>
          <w:p w14:paraId="3E79C1A8" w14:textId="77777777" w:rsidR="000E0A50" w:rsidRDefault="000E0A50">
            <w:pPr>
              <w:pStyle w:val="TableParagraph"/>
              <w:ind w:left="0"/>
              <w:rPr>
                <w:rFonts w:ascii="Times New Roman"/>
                <w:sz w:val="20"/>
              </w:rPr>
            </w:pPr>
          </w:p>
        </w:tc>
        <w:tc>
          <w:tcPr>
            <w:tcW w:w="3423" w:type="dxa"/>
            <w:tcBorders>
              <w:top w:val="nil"/>
            </w:tcBorders>
          </w:tcPr>
          <w:p w14:paraId="60072B5D" w14:textId="77777777" w:rsidR="000E0A50" w:rsidRDefault="000E0A50">
            <w:pPr>
              <w:pStyle w:val="TableParagraph"/>
              <w:ind w:left="0"/>
              <w:rPr>
                <w:rFonts w:ascii="Times New Roman"/>
                <w:sz w:val="20"/>
              </w:rPr>
            </w:pPr>
          </w:p>
        </w:tc>
        <w:tc>
          <w:tcPr>
            <w:tcW w:w="3076" w:type="dxa"/>
            <w:tcBorders>
              <w:top w:val="nil"/>
            </w:tcBorders>
          </w:tcPr>
          <w:p w14:paraId="0E1766C1" w14:textId="77777777" w:rsidR="000E0A50" w:rsidRDefault="000E0A50">
            <w:pPr>
              <w:pStyle w:val="TableParagraph"/>
              <w:ind w:left="0"/>
              <w:rPr>
                <w:rFonts w:ascii="Times New Roman"/>
                <w:sz w:val="20"/>
              </w:rPr>
            </w:pPr>
          </w:p>
        </w:tc>
      </w:tr>
      <w:tr w:rsidR="000E0A50" w14:paraId="569D3F74" w14:textId="77777777">
        <w:trPr>
          <w:trHeight w:val="2134"/>
        </w:trPr>
        <w:tc>
          <w:tcPr>
            <w:tcW w:w="3758" w:type="dxa"/>
          </w:tcPr>
          <w:p w14:paraId="18F37B3C" w14:textId="421508C3" w:rsidR="000E0A50" w:rsidRDefault="00B93214">
            <w:pPr>
              <w:pStyle w:val="TableParagraph"/>
              <w:ind w:left="0"/>
              <w:rPr>
                <w:rFonts w:ascii="Times New Roman"/>
              </w:rPr>
            </w:pPr>
            <w:r>
              <w:t>Children will be taught and then participate in a range of competitive sports</w:t>
            </w:r>
          </w:p>
        </w:tc>
        <w:tc>
          <w:tcPr>
            <w:tcW w:w="3458" w:type="dxa"/>
          </w:tcPr>
          <w:p w14:paraId="4FCB71A8" w14:textId="195794CF" w:rsidR="000E0A50" w:rsidRDefault="00B93214">
            <w:pPr>
              <w:pStyle w:val="TableParagraph"/>
              <w:ind w:left="0"/>
              <w:rPr>
                <w:rFonts w:ascii="Times New Roman"/>
              </w:rPr>
            </w:pPr>
            <w:r>
              <w:t>Children are taught a range of competitive sports and participate in them</w:t>
            </w:r>
          </w:p>
        </w:tc>
        <w:tc>
          <w:tcPr>
            <w:tcW w:w="1663" w:type="dxa"/>
          </w:tcPr>
          <w:p w14:paraId="4AD41119" w14:textId="610CB937" w:rsidR="000E0A50" w:rsidRDefault="00CD0B3C">
            <w:pPr>
              <w:pStyle w:val="TableParagraph"/>
              <w:spacing w:before="158"/>
              <w:ind w:left="67"/>
              <w:rPr>
                <w:sz w:val="24"/>
              </w:rPr>
            </w:pPr>
            <w:r>
              <w:rPr>
                <w:sz w:val="24"/>
              </w:rPr>
              <w:t>£</w:t>
            </w:r>
            <w:r w:rsidR="00F81AF0">
              <w:rPr>
                <w:sz w:val="24"/>
              </w:rPr>
              <w:t>360</w:t>
            </w:r>
          </w:p>
        </w:tc>
        <w:tc>
          <w:tcPr>
            <w:tcW w:w="3423" w:type="dxa"/>
          </w:tcPr>
          <w:p w14:paraId="44A0C878" w14:textId="6607EBBA" w:rsidR="000E0A50" w:rsidRDefault="00B93214">
            <w:pPr>
              <w:pStyle w:val="TableParagraph"/>
              <w:ind w:left="0"/>
              <w:rPr>
                <w:rFonts w:ascii="Times New Roman"/>
              </w:rPr>
            </w:pPr>
            <w:r>
              <w:t>Children participate in a range of competitive spo</w:t>
            </w:r>
            <w:r w:rsidR="00F81AF0">
              <w:t>r</w:t>
            </w:r>
            <w:r>
              <w:t>ts and know the rules that apply to them</w:t>
            </w:r>
          </w:p>
        </w:tc>
        <w:tc>
          <w:tcPr>
            <w:tcW w:w="3076" w:type="dxa"/>
          </w:tcPr>
          <w:p w14:paraId="67377C02" w14:textId="4280630E" w:rsidR="000E0A50" w:rsidRDefault="00B93214">
            <w:pPr>
              <w:pStyle w:val="TableParagraph"/>
              <w:ind w:left="0"/>
              <w:rPr>
                <w:rFonts w:ascii="Times New Roman"/>
              </w:rPr>
            </w:pPr>
            <w:r>
              <w:t>Ensure that planning includes the delivery of a range of competitive sports</w:t>
            </w: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CD0B3C">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CD0B3C">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3D867BFA" w:rsidR="000E0A50" w:rsidRPr="00AB422A" w:rsidRDefault="00AB422A">
            <w:pPr>
              <w:pStyle w:val="TableParagraph"/>
              <w:ind w:left="0"/>
              <w:rPr>
                <w:rFonts w:asciiTheme="minorHAnsi" w:hAnsiTheme="minorHAnsi" w:cstheme="minorHAnsi"/>
              </w:rPr>
            </w:pPr>
            <w:r w:rsidRPr="00AB422A">
              <w:rPr>
                <w:rFonts w:asciiTheme="minorHAnsi" w:hAnsiTheme="minorHAnsi" w:cstheme="minorHAnsi"/>
              </w:rPr>
              <w:t>R Green</w:t>
            </w:r>
          </w:p>
        </w:tc>
      </w:tr>
      <w:tr w:rsidR="000E0A50" w14:paraId="1DB4785E" w14:textId="77777777">
        <w:trPr>
          <w:trHeight w:val="432"/>
        </w:trPr>
        <w:tc>
          <w:tcPr>
            <w:tcW w:w="1708" w:type="dxa"/>
          </w:tcPr>
          <w:p w14:paraId="0B654ED9" w14:textId="77777777" w:rsidR="000E0A50" w:rsidRDefault="00CD0B3C">
            <w:pPr>
              <w:pStyle w:val="TableParagraph"/>
              <w:spacing w:before="21"/>
              <w:rPr>
                <w:sz w:val="24"/>
              </w:rPr>
            </w:pPr>
            <w:r>
              <w:rPr>
                <w:color w:val="231F20"/>
                <w:spacing w:val="-4"/>
                <w:sz w:val="24"/>
              </w:rPr>
              <w:t>Date:</w:t>
            </w:r>
          </w:p>
        </w:tc>
        <w:tc>
          <w:tcPr>
            <w:tcW w:w="5952" w:type="dxa"/>
          </w:tcPr>
          <w:p w14:paraId="488E7F3F" w14:textId="586DCF3B" w:rsidR="000E0A50" w:rsidRPr="00AB422A" w:rsidRDefault="00AB422A">
            <w:pPr>
              <w:pStyle w:val="TableParagraph"/>
              <w:ind w:left="0"/>
              <w:rPr>
                <w:rFonts w:asciiTheme="minorHAnsi" w:hAnsiTheme="minorHAnsi" w:cstheme="minorHAnsi"/>
              </w:rPr>
            </w:pPr>
            <w:r w:rsidRPr="00AB422A">
              <w:rPr>
                <w:rFonts w:asciiTheme="minorHAnsi" w:hAnsiTheme="minorHAnsi" w:cstheme="minorHAnsi"/>
              </w:rPr>
              <w:t>21.7.23</w:t>
            </w:r>
          </w:p>
        </w:tc>
      </w:tr>
      <w:tr w:rsidR="000E0A50" w14:paraId="5D0F2D06" w14:textId="77777777">
        <w:trPr>
          <w:trHeight w:val="461"/>
        </w:trPr>
        <w:tc>
          <w:tcPr>
            <w:tcW w:w="1708" w:type="dxa"/>
          </w:tcPr>
          <w:p w14:paraId="2F7A77E1" w14:textId="77777777" w:rsidR="000E0A50" w:rsidRDefault="00CD0B3C">
            <w:pPr>
              <w:pStyle w:val="TableParagraph"/>
              <w:spacing w:before="21"/>
              <w:rPr>
                <w:sz w:val="24"/>
              </w:rPr>
            </w:pPr>
            <w:r>
              <w:rPr>
                <w:color w:val="231F20"/>
                <w:sz w:val="24"/>
              </w:rPr>
              <w:lastRenderedPageBreak/>
              <w:t>Subject</w:t>
            </w:r>
            <w:r>
              <w:rPr>
                <w:color w:val="231F20"/>
                <w:spacing w:val="-7"/>
                <w:sz w:val="24"/>
              </w:rPr>
              <w:t xml:space="preserve"> </w:t>
            </w:r>
            <w:r>
              <w:rPr>
                <w:color w:val="231F20"/>
                <w:spacing w:val="-2"/>
                <w:sz w:val="24"/>
              </w:rPr>
              <w:t>Leader:</w:t>
            </w:r>
          </w:p>
        </w:tc>
        <w:tc>
          <w:tcPr>
            <w:tcW w:w="5952" w:type="dxa"/>
          </w:tcPr>
          <w:p w14:paraId="0855C264" w14:textId="6448C51D" w:rsidR="000E0A50" w:rsidRPr="00AB422A" w:rsidRDefault="00AB422A">
            <w:pPr>
              <w:pStyle w:val="TableParagraph"/>
              <w:ind w:left="0"/>
              <w:rPr>
                <w:rFonts w:asciiTheme="minorHAnsi" w:hAnsiTheme="minorHAnsi" w:cstheme="minorHAnsi"/>
              </w:rPr>
            </w:pPr>
            <w:r w:rsidRPr="00AB422A">
              <w:rPr>
                <w:rFonts w:asciiTheme="minorHAnsi" w:hAnsiTheme="minorHAnsi" w:cstheme="minorHAnsi"/>
              </w:rPr>
              <w:t>D Gains</w:t>
            </w:r>
          </w:p>
        </w:tc>
      </w:tr>
      <w:tr w:rsidR="000E0A50" w14:paraId="2ABD7558" w14:textId="77777777">
        <w:trPr>
          <w:trHeight w:val="451"/>
        </w:trPr>
        <w:tc>
          <w:tcPr>
            <w:tcW w:w="1708" w:type="dxa"/>
          </w:tcPr>
          <w:p w14:paraId="2A3F2FF3" w14:textId="77777777" w:rsidR="000E0A50" w:rsidRDefault="00CD0B3C">
            <w:pPr>
              <w:pStyle w:val="TableParagraph"/>
              <w:spacing w:before="21"/>
              <w:rPr>
                <w:sz w:val="24"/>
              </w:rPr>
            </w:pPr>
            <w:r>
              <w:rPr>
                <w:color w:val="231F20"/>
                <w:spacing w:val="-4"/>
                <w:sz w:val="24"/>
              </w:rPr>
              <w:t>Date:</w:t>
            </w:r>
          </w:p>
        </w:tc>
        <w:tc>
          <w:tcPr>
            <w:tcW w:w="5952" w:type="dxa"/>
          </w:tcPr>
          <w:p w14:paraId="551F3EEA" w14:textId="7559E5C5" w:rsidR="000E0A50" w:rsidRPr="00AB422A" w:rsidRDefault="00AB422A">
            <w:pPr>
              <w:pStyle w:val="TableParagraph"/>
              <w:ind w:left="0"/>
              <w:rPr>
                <w:rFonts w:asciiTheme="minorHAnsi" w:hAnsiTheme="minorHAnsi" w:cstheme="minorHAnsi"/>
              </w:rPr>
            </w:pPr>
            <w:r w:rsidRPr="00AB422A">
              <w:rPr>
                <w:rFonts w:asciiTheme="minorHAnsi" w:hAnsiTheme="minorHAnsi" w:cstheme="minorHAnsi"/>
              </w:rPr>
              <w:t>21.7.23</w:t>
            </w:r>
          </w:p>
        </w:tc>
      </w:tr>
      <w:tr w:rsidR="000E0A50" w14:paraId="20C7C402" w14:textId="77777777">
        <w:trPr>
          <w:trHeight w:val="451"/>
        </w:trPr>
        <w:tc>
          <w:tcPr>
            <w:tcW w:w="1708" w:type="dxa"/>
          </w:tcPr>
          <w:p w14:paraId="414B7EBF" w14:textId="77777777" w:rsidR="000E0A50" w:rsidRDefault="00CD0B3C">
            <w:pPr>
              <w:pStyle w:val="TableParagraph"/>
              <w:spacing w:before="21"/>
              <w:rPr>
                <w:sz w:val="24"/>
              </w:rPr>
            </w:pPr>
            <w:r>
              <w:rPr>
                <w:color w:val="231F20"/>
                <w:spacing w:val="-2"/>
                <w:sz w:val="24"/>
              </w:rPr>
              <w:t>Governor:</w:t>
            </w:r>
          </w:p>
        </w:tc>
        <w:tc>
          <w:tcPr>
            <w:tcW w:w="5952" w:type="dxa"/>
          </w:tcPr>
          <w:p w14:paraId="084A2DB2" w14:textId="3F7BD54B" w:rsidR="000E0A50" w:rsidRPr="00AB422A" w:rsidRDefault="00AB422A">
            <w:pPr>
              <w:pStyle w:val="TableParagraph"/>
              <w:ind w:left="0"/>
              <w:rPr>
                <w:rFonts w:asciiTheme="minorHAnsi" w:hAnsiTheme="minorHAnsi" w:cstheme="minorHAnsi"/>
              </w:rPr>
            </w:pPr>
            <w:r w:rsidRPr="00AB422A">
              <w:rPr>
                <w:rFonts w:asciiTheme="minorHAnsi" w:hAnsiTheme="minorHAnsi" w:cstheme="minorHAnsi"/>
              </w:rPr>
              <w:t>L Rouse</w:t>
            </w:r>
          </w:p>
        </w:tc>
      </w:tr>
      <w:tr w:rsidR="000E0A50" w14:paraId="299D66B5" w14:textId="77777777">
        <w:trPr>
          <w:trHeight w:val="451"/>
        </w:trPr>
        <w:tc>
          <w:tcPr>
            <w:tcW w:w="1708" w:type="dxa"/>
          </w:tcPr>
          <w:p w14:paraId="2AB73900" w14:textId="77777777" w:rsidR="000E0A50" w:rsidRDefault="00CD0B3C">
            <w:pPr>
              <w:pStyle w:val="TableParagraph"/>
              <w:spacing w:before="21"/>
              <w:rPr>
                <w:sz w:val="24"/>
              </w:rPr>
            </w:pPr>
            <w:r>
              <w:rPr>
                <w:color w:val="231F20"/>
                <w:spacing w:val="-4"/>
                <w:sz w:val="24"/>
              </w:rPr>
              <w:t>Date:</w:t>
            </w:r>
          </w:p>
        </w:tc>
        <w:tc>
          <w:tcPr>
            <w:tcW w:w="5952" w:type="dxa"/>
          </w:tcPr>
          <w:p w14:paraId="52127849" w14:textId="0C36F365" w:rsidR="000E0A50" w:rsidRPr="00AB422A" w:rsidRDefault="00AB422A">
            <w:pPr>
              <w:pStyle w:val="TableParagraph"/>
              <w:ind w:left="0"/>
              <w:rPr>
                <w:rFonts w:asciiTheme="minorHAnsi" w:hAnsiTheme="minorHAnsi" w:cstheme="minorHAnsi"/>
              </w:rPr>
            </w:pPr>
            <w:r w:rsidRPr="00AB422A">
              <w:rPr>
                <w:rFonts w:asciiTheme="minorHAnsi" w:hAnsiTheme="minorHAnsi" w:cstheme="minorHAnsi"/>
              </w:rPr>
              <w:t>21.7.23</w:t>
            </w: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ED4A3" w14:textId="77777777" w:rsidR="003170A7" w:rsidRDefault="003170A7">
      <w:r>
        <w:separator/>
      </w:r>
    </w:p>
  </w:endnote>
  <w:endnote w:type="continuationSeparator" w:id="0">
    <w:p w14:paraId="06AD6F23" w14:textId="77777777" w:rsidR="003170A7" w:rsidRDefault="00317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ECE8" w14:textId="36366D5C" w:rsidR="000E0A50" w:rsidRDefault="00CD0B3C">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val="en-GB" w:eastAsia="en-GB"/>
      </w:rPr>
      <mc:AlternateContent>
        <mc:Choice Requires="wpg">
          <w:drawing>
            <wp:anchor distT="0" distB="0" distL="114300" distR="114300" simplePos="0" relativeHeight="487216640" behindDoc="1" locked="0" layoutInCell="1" allowOverlap="1" wp14:anchorId="19BF8E69" wp14:editId="356D1E76">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C01B15"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Pr>
        <w:noProof/>
        <w:lang w:val="en-GB" w:eastAsia="en-GB"/>
      </w:rPr>
      <mc:AlternateContent>
        <mc:Choice Requires="wpg">
          <w:drawing>
            <wp:anchor distT="0" distB="0" distL="114300" distR="114300" simplePos="0" relativeHeight="487217152" behindDoc="1" locked="0" layoutInCell="1" allowOverlap="1" wp14:anchorId="64C70E03" wp14:editId="1718C1B2">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091B3A"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b2/Vg4AAGh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Pr>
        <w:noProof/>
        <w:lang w:val="en-GB" w:eastAsia="en-GB"/>
      </w:rPr>
      <mc:AlternateContent>
        <mc:Choice Requires="wps">
          <w:drawing>
            <wp:anchor distT="0" distB="0" distL="114300" distR="114300" simplePos="0" relativeHeight="487217664" behindDoc="1" locked="0" layoutInCell="1" allowOverlap="1" wp14:anchorId="437167F3" wp14:editId="5F0EB499">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218176" behindDoc="1" locked="0" layoutInCell="1" allowOverlap="1" wp14:anchorId="70ADAD77" wp14:editId="249EC996">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9B3BD" w14:textId="77777777" w:rsidR="003170A7" w:rsidRDefault="003170A7">
      <w:r>
        <w:separator/>
      </w:r>
    </w:p>
  </w:footnote>
  <w:footnote w:type="continuationSeparator" w:id="0">
    <w:p w14:paraId="71B1C168" w14:textId="77777777" w:rsidR="003170A7" w:rsidRDefault="00317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num w:numId="1" w16cid:durableId="65322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50"/>
    <w:rsid w:val="000E0A50"/>
    <w:rsid w:val="000F265F"/>
    <w:rsid w:val="001F1020"/>
    <w:rsid w:val="003170A7"/>
    <w:rsid w:val="004F04D4"/>
    <w:rsid w:val="0059432E"/>
    <w:rsid w:val="00806946"/>
    <w:rsid w:val="0096359B"/>
    <w:rsid w:val="009F271C"/>
    <w:rsid w:val="00AB422A"/>
    <w:rsid w:val="00B93214"/>
    <w:rsid w:val="00CD0B3C"/>
    <w:rsid w:val="00F81AF0"/>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1507</Words>
  <Characters>8594</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Lisa Strickland</cp:lastModifiedBy>
  <cp:revision>2</cp:revision>
  <dcterms:created xsi:type="dcterms:W3CDTF">2023-08-02T12:32:00Z</dcterms:created>
  <dcterms:modified xsi:type="dcterms:W3CDTF">2023-08-02T12:32:00Z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